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ED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hr-HR"/>
        </w:rPr>
        <w:t>-Split</w:t>
      </w:r>
    </w:p>
    <w:p w14:paraId="1FD8AB3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Vukovarska 11</w:t>
      </w:r>
    </w:p>
    <w:p w14:paraId="562D550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14:paraId="242353D8" w14:textId="5F386DEC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 602-02/20-01/</w:t>
      </w:r>
      <w:r w:rsidR="00FC67DE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C2EFA">
        <w:rPr>
          <w:rFonts w:asciiTheme="minorHAnsi" w:hAnsiTheme="minorHAnsi" w:cstheme="minorHAnsi"/>
          <w:sz w:val="24"/>
          <w:szCs w:val="24"/>
          <w:lang w:eastAsia="hr-HR"/>
        </w:rPr>
        <w:t>84</w:t>
      </w:r>
    </w:p>
    <w:p w14:paraId="7A5453B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URBROJ: 2181-63-20-1</w:t>
      </w:r>
    </w:p>
    <w:p w14:paraId="0EBF97ED" w14:textId="63EBFFFC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71298B">
        <w:rPr>
          <w:rFonts w:asciiTheme="minorHAnsi" w:hAnsiTheme="minorHAnsi" w:cstheme="minorHAnsi"/>
          <w:sz w:val="24"/>
          <w:szCs w:val="24"/>
          <w:lang w:eastAsia="hr-HR"/>
        </w:rPr>
        <w:t>0</w:t>
      </w:r>
      <w:r w:rsidR="0096498F">
        <w:rPr>
          <w:rFonts w:asciiTheme="minorHAnsi" w:hAnsiTheme="minorHAnsi" w:cstheme="minorHAnsi"/>
          <w:sz w:val="24"/>
          <w:szCs w:val="24"/>
          <w:lang w:eastAsia="hr-HR"/>
        </w:rPr>
        <w:t>9</w:t>
      </w:r>
      <w:bookmarkStart w:id="0" w:name="_GoBack"/>
      <w:bookmarkEnd w:id="0"/>
      <w:r w:rsidR="0071298B">
        <w:rPr>
          <w:rFonts w:asciiTheme="minorHAnsi" w:hAnsiTheme="minorHAnsi" w:cstheme="minorHAnsi"/>
          <w:sz w:val="24"/>
          <w:szCs w:val="24"/>
          <w:lang w:eastAsia="hr-HR"/>
        </w:rPr>
        <w:t>.11</w:t>
      </w:r>
      <w:r>
        <w:rPr>
          <w:rFonts w:asciiTheme="minorHAnsi" w:hAnsiTheme="minorHAnsi" w:cstheme="minorHAnsi"/>
          <w:sz w:val="24"/>
          <w:szCs w:val="24"/>
          <w:lang w:eastAsia="hr-HR"/>
        </w:rPr>
        <w:t>.2020.</w:t>
      </w:r>
    </w:p>
    <w:p w14:paraId="67342095" w14:textId="38A90C98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105/10., 90/11.,5/12., 16/12., 86/12., 94/13., 136/14.-RUSRH, </w:t>
      </w:r>
      <w:r w:rsidRPr="006961A2">
        <w:rPr>
          <w:rStyle w:val="Naglaeno"/>
          <w:rFonts w:asciiTheme="minorHAnsi" w:hAnsiTheme="minorHAnsi" w:cstheme="minorHAnsi"/>
          <w:b w:val="0"/>
          <w:color w:val="000000"/>
        </w:rPr>
        <w:t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>7/17., 68/18. i 98/19 i 64/20.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i 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Manuš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-Split Split (u daljnjem tekstu: Pravilnik)</w:t>
      </w:r>
      <w:r w:rsidR="00CD4615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CD4615">
        <w:rPr>
          <w:rFonts w:cstheme="minorHAnsi"/>
          <w:color w:val="000000"/>
          <w:sz w:val="24"/>
          <w:szCs w:val="24"/>
        </w:rPr>
        <w:t>Pravilnika o izmjenama i dopunama Pravilnika o postupku zapošljavanja te procjeni i vrednovanju kandidata za zapošljavanje</w:t>
      </w:r>
      <w:r w:rsidR="00CD46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 Manuš- Split, Vukovarska 11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objavljuje:</w:t>
      </w:r>
    </w:p>
    <w:p w14:paraId="55D2EAE4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178A02D9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14:paraId="249C06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0ADEFB7" w14:textId="1E2BB906" w:rsidR="006961A2" w:rsidRDefault="003F7F80" w:rsidP="006961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SPREMAČICA</w:t>
      </w:r>
      <w:r w:rsidR="006961A2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– 1 izvršitelj na određeno puno radno vrijeme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, povećan opseg poslova</w:t>
      </w:r>
      <w:r w:rsidR="006961A2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     </w:t>
      </w:r>
    </w:p>
    <w:p w14:paraId="4187A57C" w14:textId="512826C8" w:rsidR="006961A2" w:rsidRDefault="006961A2" w:rsidP="0071298B">
      <w:pPr>
        <w:pStyle w:val="Bezproreda"/>
        <w:ind w:left="108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>-Split, Split</w:t>
      </w:r>
    </w:p>
    <w:p w14:paraId="0BE4611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14:paraId="24B20B5B" w14:textId="0DB86A12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2EC92139" w14:textId="16106326" w:rsidR="003F7F80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</w:t>
      </w:r>
      <w:r w:rsidR="003F7F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poznavanje hrvatskog jezika i latiničnog pisma </w:t>
      </w:r>
    </w:p>
    <w:p w14:paraId="5D6A7647" w14:textId="5AF3319D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</w:t>
      </w:r>
      <w:r w:rsidR="003F7F8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3EC34C4C" w14:textId="5F30BC1F" w:rsidR="00C103FF" w:rsidRDefault="00C103FF" w:rsidP="006961A2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Uvjet za spremačicu: završena osnovna škola</w:t>
      </w:r>
    </w:p>
    <w:p w14:paraId="4943D7E2" w14:textId="38E93E03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14:paraId="4ABDE6DF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724ED6D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14:paraId="55942003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2E9CF85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56EF247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F57292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3DD16B12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26055F17" w14:textId="7273AE50" w:rsidR="006961A2" w:rsidRDefault="00C103FF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svjedodžbu, odnosno </w:t>
      </w:r>
      <w:r w:rsidR="006961A2">
        <w:rPr>
          <w:rFonts w:asciiTheme="minorHAnsi" w:hAnsiTheme="minorHAnsi" w:cstheme="minorHAnsi"/>
          <w:sz w:val="24"/>
          <w:szCs w:val="24"/>
          <w:lang w:eastAsia="hr-HR"/>
        </w:rPr>
        <w:t>dokaz o odgovarajućem stupnju obrazovanja,</w:t>
      </w:r>
    </w:p>
    <w:p w14:paraId="371DCF1F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0D9FA2F8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30 dana,</w:t>
      </w:r>
    </w:p>
    <w:p w14:paraId="4E8B0760" w14:textId="2D2DCD42" w:rsidR="006961A2" w:rsidRPr="003F7F80" w:rsidRDefault="006961A2" w:rsidP="00EC63E5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F7F80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</w:t>
      </w:r>
      <w:r w:rsidR="00DE461C">
        <w:rPr>
          <w:rFonts w:asciiTheme="minorHAnsi" w:hAnsiTheme="minorHAnsi" w:cstheme="minorHAnsi"/>
          <w:sz w:val="24"/>
          <w:szCs w:val="24"/>
          <w:lang w:eastAsia="hr-HR"/>
        </w:rPr>
        <w:t>o</w:t>
      </w:r>
      <w:r w:rsidRPr="003F7F80">
        <w:rPr>
          <w:rFonts w:asciiTheme="minorHAnsi" w:hAnsiTheme="minorHAnsi" w:cstheme="minorHAnsi"/>
          <w:sz w:val="24"/>
          <w:szCs w:val="24"/>
          <w:lang w:eastAsia="hr-HR"/>
        </w:rPr>
        <w:t xml:space="preserve"> podaci</w:t>
      </w:r>
      <w:r w:rsidR="00DE461C">
        <w:rPr>
          <w:rFonts w:asciiTheme="minorHAnsi" w:hAnsiTheme="minorHAnsi" w:cstheme="minorHAnsi"/>
          <w:sz w:val="24"/>
          <w:szCs w:val="24"/>
          <w:lang w:eastAsia="hr-HR"/>
        </w:rPr>
        <w:t>ma</w:t>
      </w:r>
      <w:r w:rsidR="003F7F80" w:rsidRPr="003F7F80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DE461C">
        <w:rPr>
          <w:rFonts w:asciiTheme="minorHAnsi" w:hAnsiTheme="minorHAnsi" w:cstheme="minorHAnsi"/>
          <w:sz w:val="24"/>
          <w:szCs w:val="24"/>
          <w:lang w:eastAsia="hr-HR"/>
        </w:rPr>
        <w:t xml:space="preserve">evidentiranim </w:t>
      </w:r>
      <w:r w:rsidRPr="003F7F80">
        <w:rPr>
          <w:rFonts w:asciiTheme="minorHAnsi" w:hAnsiTheme="minorHAnsi" w:cstheme="minorHAnsi"/>
          <w:sz w:val="24"/>
          <w:szCs w:val="24"/>
          <w:lang w:eastAsia="hr-HR"/>
        </w:rPr>
        <w:t xml:space="preserve"> u bazi podataka Hrvatskog zavoda za mirovinsko osiguranje. </w:t>
      </w:r>
    </w:p>
    <w:p w14:paraId="05B33B64" w14:textId="66FCCAB0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ili u preslici ovjerenoj od strane javnog bilježnika sukladno Zakonu o javnom bilježništvu  (Narodne novine, broj 78/93., 29/94., 162/98., 16/07., 75/09., 120/16.).</w:t>
      </w:r>
    </w:p>
    <w:p w14:paraId="47FA23F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121/17.,98/19),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novine, broj: 157/13., 152/14. i 39/18. i 32/20)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6242ED9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3CA15D13" w14:textId="77777777" w:rsidR="006961A2" w:rsidRDefault="0096498F" w:rsidP="006961A2">
      <w:pPr>
        <w:rPr>
          <w:rStyle w:val="Hiperveza"/>
        </w:rPr>
      </w:pPr>
      <w:hyperlink r:id="rId5" w:history="1">
        <w:r w:rsidR="006961A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0066356" w14:textId="6AF24CBF" w:rsidR="006961A2" w:rsidRDefault="006961A2" w:rsidP="0071298B">
      <w:pPr>
        <w:spacing w:after="0" w:line="240" w:lineRule="auto"/>
        <w:jc w:val="both"/>
        <w:rPr>
          <w:rStyle w:val="Hiperveza"/>
        </w:rPr>
      </w:pPr>
      <w:r>
        <w:rPr>
          <w:rFonts w:eastAsia="Calibri" w:cstheme="minorHAnsi"/>
          <w:sz w:val="24"/>
          <w:szCs w:val="24"/>
        </w:rPr>
        <w:t>Na javno dostupnoj mrežnoj stranici Škole, poveznica:</w:t>
      </w:r>
      <w:r>
        <w:rPr>
          <w:rStyle w:val="Hiperveza"/>
        </w:rPr>
        <w:t xml:space="preserve"> </w:t>
      </w:r>
      <w:hyperlink r:id="rId6" w:history="1">
        <w:r>
          <w:rPr>
            <w:rStyle w:val="Hiperveza"/>
          </w:rPr>
          <w:t>http://os-manus-st.skole.hr/natjecaji</w:t>
        </w:r>
      </w:hyperlink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se</w:t>
      </w:r>
      <w:r>
        <w:rPr>
          <w:rFonts w:eastAsia="Calibr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701DCA42" w14:textId="34726A66" w:rsidR="006961A2" w:rsidRDefault="006961A2" w:rsidP="006961A2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</w:t>
      </w:r>
      <w:r>
        <w:rPr>
          <w:rFonts w:cstheme="minorHAnsi"/>
          <w:color w:val="000000"/>
          <w:sz w:val="24"/>
          <w:szCs w:val="24"/>
        </w:rPr>
        <w:t xml:space="preserve"> je pristupiti procjeni</w:t>
      </w:r>
      <w:r>
        <w:rPr>
          <w:rFonts w:cstheme="minorHAnsi"/>
          <w:sz w:val="24"/>
          <w:szCs w:val="24"/>
        </w:rPr>
        <w:t xml:space="preserve"> odnosno testiranju </w:t>
      </w:r>
      <w:r>
        <w:rPr>
          <w:rFonts w:cstheme="minorHAnsi"/>
          <w:color w:val="000000"/>
          <w:sz w:val="24"/>
          <w:szCs w:val="24"/>
        </w:rPr>
        <w:t xml:space="preserve">prema odredbama Pravilnika o postupku zapošljavanja te procjeni i vrednovanju kandidata za zapošljavanje u Osnovnoj školi </w:t>
      </w:r>
      <w:proofErr w:type="spellStart"/>
      <w:r>
        <w:rPr>
          <w:rFonts w:cstheme="minorHAnsi"/>
          <w:color w:val="000000"/>
          <w:sz w:val="24"/>
          <w:szCs w:val="24"/>
        </w:rPr>
        <w:t>Manuš</w:t>
      </w:r>
      <w:proofErr w:type="spellEnd"/>
      <w:r>
        <w:rPr>
          <w:rFonts w:cstheme="minorHAnsi"/>
          <w:color w:val="000000"/>
          <w:sz w:val="24"/>
          <w:szCs w:val="24"/>
        </w:rPr>
        <w:t>-Split, Split. Pravilnik</w:t>
      </w:r>
      <w:r w:rsidR="0071298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je dostupan na poveznici:</w:t>
      </w:r>
    </w:p>
    <w:p w14:paraId="41E53505" w14:textId="77777777" w:rsidR="006961A2" w:rsidRDefault="0096498F" w:rsidP="006961A2">
      <w:pPr>
        <w:rPr>
          <w:rFonts w:cstheme="minorHAnsi"/>
          <w:sz w:val="24"/>
          <w:szCs w:val="24"/>
        </w:rPr>
      </w:pPr>
      <w:hyperlink r:id="rId7" w:anchor="mod_news" w:history="1">
        <w:r w:rsidR="006961A2">
          <w:rPr>
            <w:rStyle w:val="Hiperveza"/>
            <w:color w:val="0000FF"/>
            <w:u w:val="single"/>
          </w:rPr>
          <w:t>http://os-manus-st.skole.hr/zakoni?news_hk=6259&amp;news_id=1301&amp;mshow=2640#mod_news</w:t>
        </w:r>
      </w:hyperlink>
    </w:p>
    <w:p w14:paraId="112FE22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7503A3C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2115C65C" w14:textId="7DE665BA" w:rsidR="003F7F80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Manuš-Split, Split  </w:t>
      </w:r>
      <w:r>
        <w:rPr>
          <w:rFonts w:asciiTheme="minorHAnsi" w:hAnsiTheme="minorHAnsi" w:cstheme="minorHAnsi"/>
          <w:sz w:val="24"/>
          <w:szCs w:val="24"/>
        </w:rPr>
        <w:t>s naznakom ˝za natječaj-</w:t>
      </w:r>
      <w:r w:rsidR="00CD4615">
        <w:rPr>
          <w:rFonts w:asciiTheme="minorHAnsi" w:hAnsiTheme="minorHAnsi" w:cstheme="minorHAnsi"/>
          <w:sz w:val="24"/>
          <w:szCs w:val="24"/>
        </w:rPr>
        <w:t>spremačica</w:t>
      </w:r>
      <w:r w:rsidR="0071298B">
        <w:rPr>
          <w:rFonts w:asciiTheme="minorHAnsi" w:hAnsiTheme="minorHAnsi" w:cstheme="minorHAnsi"/>
          <w:sz w:val="24"/>
          <w:szCs w:val="24"/>
        </w:rPr>
        <w:t>“</w:t>
      </w:r>
      <w:r w:rsidR="00CD4615">
        <w:rPr>
          <w:rFonts w:asciiTheme="minorHAnsi" w:hAnsiTheme="minorHAnsi" w:cstheme="minorHAnsi"/>
          <w:sz w:val="24"/>
          <w:szCs w:val="24"/>
        </w:rPr>
        <w:t>.</w:t>
      </w:r>
      <w:r w:rsidR="003F7F8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137153B" w14:textId="7675D268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14:paraId="03F33DFA" w14:textId="77777777" w:rsidR="000C1B97" w:rsidRDefault="006961A2" w:rsidP="000C1B9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8" w:history="1">
        <w:r>
          <w:rPr>
            <w:rStyle w:val="Hiperveza"/>
            <w:rFonts w:asciiTheme="minorHAnsi" w:eastAsiaTheme="minorHAnsi" w:hAnsiTheme="minorHAnsi" w:cstheme="minorBidi"/>
          </w:rPr>
          <w:t>http://os-manus-st.skole.hr/natjecaji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Ravnateljica:</w:t>
      </w:r>
    </w:p>
    <w:p w14:paraId="6C711267" w14:textId="78C9C7B2" w:rsidR="008F69FE" w:rsidRDefault="006961A2" w:rsidP="000C1B97">
      <w:pPr>
        <w:pStyle w:val="Bezproreda"/>
        <w:ind w:left="4248" w:firstLine="708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Guć,prof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8F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hybridMultilevel"/>
    <w:tmpl w:val="2CF06B5A"/>
    <w:lvl w:ilvl="0" w:tplc="B40A78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5"/>
    <w:rsid w:val="000C1B97"/>
    <w:rsid w:val="00232F80"/>
    <w:rsid w:val="003F7F80"/>
    <w:rsid w:val="006961A2"/>
    <w:rsid w:val="0071298B"/>
    <w:rsid w:val="008600A9"/>
    <w:rsid w:val="008F69FE"/>
    <w:rsid w:val="0096498F"/>
    <w:rsid w:val="009E363A"/>
    <w:rsid w:val="00C103FF"/>
    <w:rsid w:val="00CD4615"/>
    <w:rsid w:val="00DB3785"/>
    <w:rsid w:val="00DE461C"/>
    <w:rsid w:val="00EC2EFA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8DE"/>
  <w15:chartTrackingRefBased/>
  <w15:docId w15:val="{927207C6-1359-4843-9088-B87AF4B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1A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6961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961A2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6961A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3F7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anus-st.skole.hr/zakoni?news_hk=6259&amp;news_id=1301&amp;mshow=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nus-st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14</cp:revision>
  <cp:lastPrinted>2020-10-01T11:03:00Z</cp:lastPrinted>
  <dcterms:created xsi:type="dcterms:W3CDTF">2020-11-05T08:22:00Z</dcterms:created>
  <dcterms:modified xsi:type="dcterms:W3CDTF">2020-11-06T09:21:00Z</dcterms:modified>
</cp:coreProperties>
</file>