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54"/>
        <w:gridCol w:w="2718"/>
      </w:tblGrid>
      <w:tr w:rsidR="008034F6">
        <w:trPr>
          <w:trHeight w:val="1649"/>
        </w:trPr>
        <w:tc>
          <w:tcPr>
            <w:tcW w:w="6526" w:type="dxa"/>
          </w:tcPr>
          <w:p w:rsidR="008034F6" w:rsidRDefault="009C3B00">
            <w:pPr>
              <w:spacing w:line="259" w:lineRule="auto"/>
              <w:rPr>
                <w:rFonts w:ascii="Times New Roman" w:hAnsi="Times New Roman" w:cs="Times New Roman"/>
              </w:rPr>
            </w:pPr>
            <w:bookmarkStart w:id="0" w:name="_Hlk128748807"/>
            <w:r>
              <w:rPr>
                <w:rFonts w:ascii="Times New Roman" w:hAnsi="Times New Roman" w:cs="Times New Roman"/>
                <w:b/>
              </w:rPr>
              <w:t>REPUBLIKA HRVATSKA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>OSNOVNA ŠKOLA MANUŠ-SPLIT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034F6" w:rsidRDefault="009C3B00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Vukovarska 11, 21000 Split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112-02/25-01/11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URBROJ: </w:t>
            </w:r>
            <w:r>
              <w:rPr>
                <w:rFonts w:ascii="Times New Roman" w:hAnsi="Times New Roman" w:cs="Times New Roman"/>
                <w:noProof/>
              </w:rPr>
              <w:t>2181-1-278-25-2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Split, 13.10.2025.</w:t>
            </w:r>
          </w:p>
        </w:tc>
        <w:tc>
          <w:tcPr>
            <w:tcW w:w="2755" w:type="dxa"/>
          </w:tcPr>
          <w:p w:rsidR="008034F6" w:rsidRDefault="009C3B00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8034F6" w:rsidRDefault="008034F6">
      <w:pPr>
        <w:spacing w:line="240" w:lineRule="auto"/>
        <w:rPr>
          <w:rFonts w:cstheme="minorHAnsi"/>
        </w:rPr>
      </w:pPr>
    </w:p>
    <w:p w:rsidR="008034F6" w:rsidRDefault="009C3B00">
      <w:pPr>
        <w:spacing w:line="240" w:lineRule="auto"/>
        <w:rPr>
          <w:rFonts w:cstheme="minorHAnsi"/>
        </w:rPr>
      </w:pPr>
      <w:r>
        <w:rPr>
          <w:rFonts w:cstheme="minorHAnsi"/>
        </w:rPr>
        <w:t>Na temelju članka 107. stavka 9. Zakona o odgoju i obrazovanju u osnovnoj i srednjoj školi   i članak</w:t>
      </w:r>
      <w:r>
        <w:rPr>
          <w:rFonts w:cstheme="minorHAnsi"/>
        </w:rPr>
        <w:t>a 12. i 13. Pravilnika o postupku zapošljavanja te procjeni i vrednovanju kandidata za zapošljavanje na prijedlog ravnatel</w:t>
      </w:r>
      <w:r>
        <w:rPr>
          <w:rFonts w:cstheme="minorHAnsi"/>
          <w:color w:val="000000"/>
        </w:rPr>
        <w:t>ji</w:t>
      </w:r>
      <w:r>
        <w:rPr>
          <w:rFonts w:cstheme="minorHAnsi"/>
          <w:i/>
          <w:color w:val="000000"/>
        </w:rPr>
        <w:t>ce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</w:rPr>
        <w:t>Povjerenstvo za procjenu i vrednovanje kandidata za zapošljavanje donosi:</w:t>
      </w:r>
    </w:p>
    <w:p w:rsidR="008034F6" w:rsidRDefault="008034F6">
      <w:pPr>
        <w:spacing w:line="240" w:lineRule="auto"/>
        <w:jc w:val="center"/>
        <w:rPr>
          <w:rFonts w:cstheme="minorHAnsi"/>
        </w:rPr>
      </w:pPr>
    </w:p>
    <w:p w:rsidR="008034F6" w:rsidRDefault="009C3B00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>ODLUKU</w:t>
      </w:r>
    </w:p>
    <w:p w:rsidR="008034F6" w:rsidRDefault="009C3B00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o načinu procjene odnosno testiranja kandidata </w:t>
      </w:r>
      <w:r>
        <w:rPr>
          <w:rFonts w:cstheme="minorHAnsi"/>
        </w:rPr>
        <w:t xml:space="preserve">prijavljenih na natječaj </w:t>
      </w:r>
    </w:p>
    <w:p w:rsidR="008034F6" w:rsidRDefault="008034F6">
      <w:pPr>
        <w:spacing w:line="240" w:lineRule="auto"/>
        <w:jc w:val="center"/>
        <w:rPr>
          <w:rFonts w:cstheme="minorHAnsi"/>
        </w:rPr>
      </w:pPr>
    </w:p>
    <w:p w:rsidR="008034F6" w:rsidRDefault="009C3B00">
      <w:pPr>
        <w:jc w:val="both"/>
        <w:rPr>
          <w:rFonts w:cstheme="minorHAnsi"/>
        </w:rPr>
      </w:pPr>
      <w:r>
        <w:rPr>
          <w:rFonts w:cstheme="minorHAnsi"/>
        </w:rPr>
        <w:t>objavljen dana 09.10.2025.</w:t>
      </w:r>
      <w:r>
        <w:rPr>
          <w:rFonts w:cstheme="minorHAnsi"/>
          <w:color w:val="000000"/>
        </w:rPr>
        <w:t xml:space="preserve">na mrežnim </w:t>
      </w:r>
      <w:r>
        <w:rPr>
          <w:rFonts w:cstheme="minorHAnsi"/>
          <w:bCs/>
          <w:color w:val="000000"/>
          <w:lang w:eastAsia="hr-HR"/>
        </w:rPr>
        <w:t>stranicama i oglasnim pločama Hrvatskog zavoda za zapošljavanje te mrežnim</w:t>
      </w:r>
      <w:r>
        <w:rPr>
          <w:rFonts w:cstheme="minorHAnsi"/>
          <w:bCs/>
          <w:lang w:eastAsia="hr-HR"/>
        </w:rPr>
        <w:t xml:space="preserve"> stranicama i </w:t>
      </w:r>
      <w:r>
        <w:rPr>
          <w:rFonts w:cstheme="minorHAnsi"/>
          <w:bCs/>
          <w:i/>
          <w:color w:val="000000"/>
          <w:lang w:eastAsia="hr-HR"/>
        </w:rPr>
        <w:t>oglasnoj ploči</w:t>
      </w:r>
      <w:r>
        <w:rPr>
          <w:rFonts w:cstheme="minorHAnsi"/>
          <w:bCs/>
          <w:i/>
          <w:color w:val="00B0F0"/>
          <w:lang w:eastAsia="hr-HR"/>
        </w:rPr>
        <w:t xml:space="preserve"> </w:t>
      </w:r>
      <w:r>
        <w:rPr>
          <w:rFonts w:cstheme="minorHAnsi"/>
          <w:bCs/>
          <w:i/>
          <w:color w:val="000000"/>
          <w:lang w:eastAsia="hr-HR"/>
        </w:rPr>
        <w:t>OŠ Manuš-Split</w:t>
      </w:r>
      <w:r>
        <w:rPr>
          <w:rFonts w:cstheme="minorHAnsi"/>
          <w:bCs/>
          <w:i/>
          <w:color w:val="00B0F0"/>
          <w:lang w:eastAsia="hr-HR"/>
        </w:rPr>
        <w:t>,</w:t>
      </w:r>
      <w:r>
        <w:rPr>
          <w:rFonts w:cstheme="minorHAnsi"/>
          <w:bCs/>
          <w:color w:val="00B0F0"/>
          <w:lang w:eastAsia="hr-HR"/>
        </w:rPr>
        <w:t xml:space="preserve"> </w:t>
      </w:r>
      <w:r>
        <w:rPr>
          <w:rFonts w:cstheme="minorHAnsi"/>
          <w:color w:val="00B0F0"/>
        </w:rPr>
        <w:t xml:space="preserve"> </w:t>
      </w:r>
      <w:r>
        <w:rPr>
          <w:rFonts w:cstheme="minorHAnsi"/>
        </w:rPr>
        <w:t>za radno</w:t>
      </w:r>
      <w:r>
        <w:rPr>
          <w:rFonts w:cstheme="minorHAnsi"/>
          <w:color w:val="00B0F0"/>
        </w:rPr>
        <w:t xml:space="preserve"> </w:t>
      </w:r>
      <w:r>
        <w:rPr>
          <w:rFonts w:cstheme="minorHAnsi"/>
        </w:rPr>
        <w:t>mjesto</w:t>
      </w:r>
    </w:p>
    <w:p w:rsidR="008034F6" w:rsidRDefault="009C3B00">
      <w:pPr>
        <w:pStyle w:val="Odlomakpopisa"/>
        <w:numPr>
          <w:ilvl w:val="0"/>
          <w:numId w:val="1"/>
        </w:numPr>
        <w:spacing w:line="240" w:lineRule="auto"/>
        <w:jc w:val="both"/>
        <w:rPr>
          <w:rFonts w:cstheme="minorHAnsi"/>
        </w:rPr>
      </w:pPr>
      <w:r>
        <w:rPr>
          <w:rFonts w:cstheme="minorHAnsi"/>
          <w:b/>
          <w:i/>
          <w:color w:val="000000"/>
        </w:rPr>
        <w:t>S</w:t>
      </w:r>
      <w:r>
        <w:rPr>
          <w:rFonts w:cstheme="minorHAnsi"/>
          <w:b/>
          <w:i/>
          <w:color w:val="000000"/>
        </w:rPr>
        <w:t>premač-čistač</w:t>
      </w:r>
      <w:bookmarkStart w:id="1" w:name="_GoBack"/>
      <w:bookmarkEnd w:id="1"/>
      <w:r>
        <w:rPr>
          <w:rFonts w:cstheme="minorHAnsi"/>
          <w:i/>
          <w:color w:val="000000"/>
        </w:rPr>
        <w:t>-1 izvršitelj/</w:t>
      </w:r>
      <w:proofErr w:type="spellStart"/>
      <w:r>
        <w:rPr>
          <w:rFonts w:cstheme="minorHAnsi"/>
          <w:i/>
          <w:color w:val="000000"/>
        </w:rPr>
        <w:t>ica</w:t>
      </w:r>
      <w:proofErr w:type="spellEnd"/>
      <w:r>
        <w:rPr>
          <w:rFonts w:cstheme="minorHAnsi"/>
          <w:i/>
          <w:color w:val="000000"/>
        </w:rPr>
        <w:t>, na puno neodređeno radno vr</w:t>
      </w:r>
      <w:r>
        <w:rPr>
          <w:rFonts w:cstheme="minorHAnsi"/>
          <w:i/>
          <w:color w:val="000000"/>
        </w:rPr>
        <w:t>ijeme</w:t>
      </w:r>
    </w:p>
    <w:p w:rsidR="008034F6" w:rsidRDefault="008034F6">
      <w:pPr>
        <w:spacing w:line="240" w:lineRule="auto"/>
        <w:rPr>
          <w:rFonts w:cstheme="minorHAnsi"/>
        </w:rPr>
      </w:pPr>
    </w:p>
    <w:p w:rsidR="008034F6" w:rsidRDefault="009C3B00">
      <w:pPr>
        <w:spacing w:line="240" w:lineRule="auto"/>
        <w:rPr>
          <w:rFonts w:cstheme="minorHAnsi"/>
        </w:rPr>
      </w:pPr>
      <w:r>
        <w:rPr>
          <w:rFonts w:cstheme="minorHAnsi"/>
        </w:rPr>
        <w:t>utvrđuje se sljedeći način procjene odnosno testiranja kandidata:  USMENO  TESTIRANJE</w:t>
      </w:r>
    </w:p>
    <w:p w:rsidR="008034F6" w:rsidRDefault="009C3B00">
      <w:pPr>
        <w:jc w:val="both"/>
        <w:rPr>
          <w:rFonts w:cstheme="minorHAnsi"/>
        </w:rPr>
      </w:pPr>
      <w:r>
        <w:rPr>
          <w:rFonts w:cstheme="minorHAnsi"/>
        </w:rPr>
        <w:tab/>
        <w:t>Sukladno odredbama Pravilnika o načinu i postupku zapošljavanja u OŠ Manuš-Split, obavit će se provjera znanja i sposobnost kandidata.</w:t>
      </w:r>
    </w:p>
    <w:p w:rsidR="008034F6" w:rsidRDefault="009C3B00">
      <w:pPr>
        <w:jc w:val="both"/>
        <w:rPr>
          <w:rFonts w:cstheme="minorHAnsi"/>
        </w:rPr>
      </w:pPr>
      <w:r>
        <w:rPr>
          <w:rFonts w:cstheme="minorHAnsi"/>
        </w:rPr>
        <w:t>Razgovor sa kandidatima provodi povjerenstvo.</w:t>
      </w:r>
    </w:p>
    <w:p w:rsidR="008034F6" w:rsidRDefault="009C3B00">
      <w:pPr>
        <w:jc w:val="both"/>
        <w:rPr>
          <w:rFonts w:cstheme="minorHAnsi"/>
        </w:rPr>
      </w:pPr>
      <w:r>
        <w:rPr>
          <w:rFonts w:cstheme="minorHAnsi"/>
        </w:rPr>
        <w:t>Kandidati čije su prijave pravodobne i potpune obvezni su pristupiti razgovoru s Povjerenstvom.</w:t>
      </w:r>
    </w:p>
    <w:p w:rsidR="008034F6" w:rsidRDefault="009C3B00">
      <w:pPr>
        <w:jc w:val="both"/>
        <w:rPr>
          <w:rFonts w:cstheme="minorHAnsi"/>
        </w:rPr>
      </w:pPr>
      <w:r>
        <w:rPr>
          <w:rFonts w:cstheme="minorHAnsi"/>
        </w:rPr>
        <w:t>Ako kandidat ne pristupi razgovoru, smatra se da je povukao prijavu na natječaj.</w:t>
      </w:r>
    </w:p>
    <w:p w:rsidR="008034F6" w:rsidRDefault="009C3B00">
      <w:pPr>
        <w:jc w:val="both"/>
        <w:rPr>
          <w:rFonts w:cstheme="minorHAnsi"/>
        </w:rPr>
      </w:pPr>
      <w:r>
        <w:rPr>
          <w:rFonts w:cstheme="minorHAnsi"/>
        </w:rPr>
        <w:t>Usmenom testiranju  ne mogu prist</w:t>
      </w:r>
      <w:r>
        <w:rPr>
          <w:rFonts w:cstheme="minorHAnsi"/>
        </w:rPr>
        <w:t>upiti kandidati koji ne mogu dokazati identitet i osobe za koje je Povjerenstvo utvrdilo da ne ispunjavaju formalne uvjete iz natječaja te čije prijave nisu pravodobne i potpune.</w:t>
      </w:r>
    </w:p>
    <w:p w:rsidR="008034F6" w:rsidRDefault="009C3B00">
      <w:pPr>
        <w:jc w:val="both"/>
        <w:rPr>
          <w:rFonts w:cstheme="minorHAnsi"/>
        </w:rPr>
      </w:pPr>
      <w:r>
        <w:rPr>
          <w:rFonts w:cstheme="minorHAnsi"/>
        </w:rPr>
        <w:t xml:space="preserve">Nakon obavljenog usmenog testiranja razgovora Povjerenstvo utvrđuje rezultat </w:t>
      </w:r>
      <w:r>
        <w:rPr>
          <w:rFonts w:cstheme="minorHAnsi"/>
        </w:rPr>
        <w:t>procjene za svakog kandidata koji je pristupio razgovoru. Rezultat procjene – razgovora Povjerenstvo će objaviti na mrežnoj stranici OŠ Manuš-Split.</w:t>
      </w:r>
    </w:p>
    <w:p w:rsidR="008034F6" w:rsidRDefault="009C3B00">
      <w:pPr>
        <w:jc w:val="both"/>
        <w:rPr>
          <w:rFonts w:cstheme="minorHAnsi"/>
        </w:rPr>
      </w:pPr>
      <w:r>
        <w:rPr>
          <w:rFonts w:cstheme="minorHAnsi"/>
        </w:rPr>
        <w:t>Usmenim testiranjem/razgovorom se procjenjuju:</w:t>
      </w:r>
    </w:p>
    <w:p w:rsidR="008034F6" w:rsidRDefault="009C3B00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specifična znanja</w:t>
      </w:r>
    </w:p>
    <w:p w:rsidR="008034F6" w:rsidRDefault="009C3B00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osobne karakteristike kandidata  u neposre</w:t>
      </w:r>
      <w:r>
        <w:rPr>
          <w:rFonts w:cstheme="minorHAnsi"/>
        </w:rPr>
        <w:t>dnoj vezi s radnim mjestom</w:t>
      </w:r>
    </w:p>
    <w:p w:rsidR="008034F6" w:rsidRDefault="009C3B00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vještine komuniciranja kandidata</w:t>
      </w:r>
    </w:p>
    <w:p w:rsidR="008034F6" w:rsidRDefault="009C3B00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motiviranost kandidata</w:t>
      </w:r>
    </w:p>
    <w:p w:rsidR="008034F6" w:rsidRDefault="009C3B00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ozbiljnost kandidata</w:t>
      </w:r>
    </w:p>
    <w:p w:rsidR="008034F6" w:rsidRDefault="009C3B00">
      <w:pPr>
        <w:pStyle w:val="Odlomakpopisa"/>
        <w:numPr>
          <w:ilvl w:val="0"/>
          <w:numId w:val="1"/>
        </w:numPr>
        <w:spacing w:line="240" w:lineRule="auto"/>
        <w:rPr>
          <w:rFonts w:cstheme="minorHAnsi"/>
        </w:rPr>
      </w:pPr>
      <w:r>
        <w:rPr>
          <w:rFonts w:cstheme="minorHAnsi"/>
        </w:rPr>
        <w:t>samopouzdanje kandidata</w:t>
      </w:r>
    </w:p>
    <w:p w:rsidR="008034F6" w:rsidRDefault="009C3B00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>II</w:t>
      </w:r>
    </w:p>
    <w:p w:rsidR="008034F6" w:rsidRDefault="008034F6">
      <w:pPr>
        <w:spacing w:line="240" w:lineRule="auto"/>
        <w:rPr>
          <w:rFonts w:cstheme="minorHAnsi"/>
        </w:rPr>
      </w:pPr>
    </w:p>
    <w:p w:rsidR="008034F6" w:rsidRDefault="009C3B00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     Ova Odluka stupa na snagu danom donošenja.</w:t>
      </w:r>
    </w:p>
    <w:p w:rsidR="008034F6" w:rsidRDefault="008034F6">
      <w:pPr>
        <w:spacing w:line="240" w:lineRule="auto"/>
        <w:rPr>
          <w:rFonts w:cstheme="minorHAnsi"/>
        </w:rPr>
      </w:pPr>
    </w:p>
    <w:p w:rsidR="008034F6" w:rsidRDefault="009C3B00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     </w:t>
      </w:r>
    </w:p>
    <w:p w:rsidR="008034F6" w:rsidRDefault="009C3B00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</w:t>
      </w:r>
      <w:r>
        <w:rPr>
          <w:rFonts w:cstheme="minorHAnsi"/>
        </w:rPr>
        <w:t xml:space="preserve"> Ravnateljica:</w:t>
      </w:r>
    </w:p>
    <w:p w:rsidR="008034F6" w:rsidRDefault="009C3B00">
      <w:pPr>
        <w:spacing w:line="240" w:lineRule="auto"/>
        <w:ind w:left="4956" w:firstLine="708"/>
        <w:rPr>
          <w:rFonts w:cstheme="minorHAnsi"/>
        </w:rPr>
      </w:pPr>
      <w:r>
        <w:rPr>
          <w:rFonts w:cstheme="minorHAnsi"/>
        </w:rPr>
        <w:t>___________________________</w:t>
      </w:r>
    </w:p>
    <w:p w:rsidR="008034F6" w:rsidRDefault="009C3B00">
      <w:pPr>
        <w:spacing w:line="240" w:lineRule="auto"/>
        <w:ind w:left="4956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Marita Guć, prof.</w:t>
      </w:r>
    </w:p>
    <w:p w:rsidR="008034F6" w:rsidRDefault="008034F6">
      <w:pPr>
        <w:rPr>
          <w:rFonts w:cstheme="minorHAnsi"/>
        </w:rPr>
      </w:pPr>
    </w:p>
    <w:p w:rsidR="008034F6" w:rsidRDefault="008034F6">
      <w:pPr>
        <w:rPr>
          <w:rFonts w:cstheme="minorHAnsi"/>
        </w:rPr>
      </w:pPr>
    </w:p>
    <w:sectPr w:rsidR="00803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4004C2"/>
    <w:multiLevelType w:val="multilevel"/>
    <w:tmpl w:val="A31E1FC0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4F6"/>
    <w:rsid w:val="008034F6"/>
    <w:rsid w:val="009C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C4996"/>
  <w15:docId w15:val="{5EB9E5BB-FE08-4CD7-A975-9CF092013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Hraste</dc:creator>
  <cp:keywords/>
  <dc:description/>
  <cp:lastModifiedBy>Marijana Hraste</cp:lastModifiedBy>
  <cp:revision>12</cp:revision>
  <cp:lastPrinted>2025-10-14T10:34:00Z</cp:lastPrinted>
  <dcterms:created xsi:type="dcterms:W3CDTF">2020-11-17T11:17:00Z</dcterms:created>
  <dcterms:modified xsi:type="dcterms:W3CDTF">2025-10-14T10:36:00Z</dcterms:modified>
</cp:coreProperties>
</file>