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925" w:rsidRDefault="00DB04F3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4"/>
        <w:gridCol w:w="2718"/>
      </w:tblGrid>
      <w:tr w:rsidR="00007925">
        <w:trPr>
          <w:trHeight w:val="1649"/>
        </w:trPr>
        <w:tc>
          <w:tcPr>
            <w:tcW w:w="6526" w:type="dxa"/>
          </w:tcPr>
          <w:p w:rsidR="00007925" w:rsidRDefault="00DB04F3">
            <w:pPr>
              <w:spacing w:line="259" w:lineRule="auto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</w:rPr>
              <w:t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</w:rPr>
              <w:t>OSNOVNA ŠKOLA MANUŠ-SPLIT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07925" w:rsidRDefault="00DB04F3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Vukovarska 11, 21000 Split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112-02/26-01/13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2181-1-278-26-1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Split, 16.09.2026.</w:t>
            </w:r>
          </w:p>
        </w:tc>
        <w:tc>
          <w:tcPr>
            <w:tcW w:w="2755" w:type="dxa"/>
          </w:tcPr>
          <w:p w:rsidR="00007925" w:rsidRDefault="00DB04F3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007925" w:rsidRDefault="00007925">
      <w:pPr>
        <w:pStyle w:val="Default"/>
        <w:rPr>
          <w:rFonts w:eastAsiaTheme="minorHAnsi"/>
          <w:color w:val="auto"/>
        </w:rPr>
      </w:pPr>
    </w:p>
    <w:p w:rsidR="00007925" w:rsidRDefault="00007925">
      <w:pPr>
        <w:pStyle w:val="Default"/>
        <w:rPr>
          <w:rFonts w:eastAsiaTheme="minorHAnsi"/>
          <w:color w:val="auto"/>
        </w:rPr>
      </w:pPr>
    </w:p>
    <w:p w:rsidR="00007925" w:rsidRDefault="00DB04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cstheme="minorHAnsi"/>
        </w:rPr>
        <w:t>Na temelju član</w:t>
      </w:r>
      <w:r>
        <w:rPr>
          <w:rFonts w:cstheme="minorHAnsi"/>
        </w:rPr>
        <w:t xml:space="preserve">ka 107. Zakona o odgoju i obrazovanju u osnovnoj i srednjoj školi (Narodne novine, broj: 87/08., 86/09., 92/10., 105/10.-ispr, 90/11.,5/12., 16/12., 86/12., 94/13., 136/14.-RUSRH, 152/14., 7/17., 68/18., 98/19, 64/20, 151/22 i 156/23), odredbama  Zakona o </w:t>
      </w:r>
      <w:r>
        <w:rPr>
          <w:rFonts w:cstheme="minorHAnsi"/>
        </w:rPr>
        <w:t>osobnoj asistenciji (Narodne novine broj: 71/23) i odredbama Pravilnika o pomoćnicima u nastavi i stručnim komunikacijskim posrednicima (Narodne novine broj: 85/24) Osnovna škola Manuš-Split, objavljuje:</w:t>
      </w:r>
    </w:p>
    <w:p w:rsidR="00007925" w:rsidRDefault="0000792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:rsidR="00007925" w:rsidRDefault="00DB04F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NATJEČAJ</w:t>
      </w:r>
    </w:p>
    <w:p w:rsidR="00007925" w:rsidRDefault="00DB04F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za radno mjesto</w:t>
      </w:r>
    </w:p>
    <w:p w:rsidR="00007925" w:rsidRDefault="0000792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007925" w:rsidRDefault="00DB04F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cstheme="minorHAnsi"/>
        </w:rPr>
      </w:pPr>
      <w:r>
        <w:rPr>
          <w:rFonts w:cstheme="minorHAnsi"/>
        </w:rPr>
        <w:t>Pomoćnik u nastavi za učenike s teškoćama na određeno nepuno radno vrijeme za 24</w:t>
      </w:r>
      <w:bookmarkStart w:id="1" w:name="_GoBack"/>
      <w:bookmarkEnd w:id="1"/>
      <w:r>
        <w:rPr>
          <w:rFonts w:cstheme="minorHAnsi"/>
        </w:rPr>
        <w:t xml:space="preserve"> sati tjedno (24/40), 4 izvršitelja (m/ž)</w:t>
      </w:r>
    </w:p>
    <w:p w:rsidR="00007925" w:rsidRDefault="000079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007925" w:rsidRDefault="00DB04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UVJETI: </w:t>
      </w:r>
    </w:p>
    <w:p w:rsidR="00007925" w:rsidRDefault="00DB04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Kandidat za pomoćnika u nastavi mora biti punoljetna zdravstveno sposobna osoba koja ima završen program obrazovanja odrasli</w:t>
      </w:r>
      <w:r>
        <w:rPr>
          <w:rFonts w:cstheme="minorHAnsi"/>
        </w:rPr>
        <w:t>h (osposobljavanja) za pomoćnika u nastavi i završeno minimalno četverogodišnje srednjoškolsko obrazovanje (razina 4.2 HKO-a).</w:t>
      </w:r>
    </w:p>
    <w:p w:rsidR="00007925" w:rsidRDefault="00DB04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Iznimno kandidat za pomoćnika u nastavi može biti osoba koja ne ispunjava uvjet završenog četverogodišnjeg srednjoškolskog obrazo</w:t>
      </w:r>
      <w:r>
        <w:rPr>
          <w:rFonts w:cstheme="minorHAnsi"/>
        </w:rPr>
        <w:t>vanja (razina 4.2 HKO-a), ali ispunjava uvjet završenog trogodišnjeg srednjoškolskog obrazovanja (razina 4.1 HKO-a) i ima završen program obrazovanja odraslih (osposobljavanja) za pomoćnika u nastavi ako na području osnivača odgojno-obrazovne ustanove nije</w:t>
      </w:r>
      <w:r>
        <w:rPr>
          <w:rFonts w:cstheme="minorHAnsi"/>
        </w:rPr>
        <w:t xml:space="preserve"> moguće zaposliti pomoćnika u nastavi, a to nije u suprotnosti s interesima učenika s teškoćama u razvoju.</w:t>
      </w:r>
    </w:p>
    <w:p w:rsidR="00007925" w:rsidRDefault="00DB04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Pomoćnik u nastavi ne može pružati potporu tijekom odgojno-obrazovnog procesa svom članu obitelji, osim kada na području osnivača odgojno-obrazovne u</w:t>
      </w:r>
      <w:r>
        <w:rPr>
          <w:rFonts w:cstheme="minorHAnsi"/>
        </w:rPr>
        <w:t>stanove nije moguće zaposliti pomoćnika u nastavi, a to nije u suprotnosti s interesima učenika s teškoćama u razvoju</w:t>
      </w:r>
      <w:r>
        <w:rPr>
          <w:rFonts w:ascii="Arial" w:hAnsi="Arial" w:cs="Arial"/>
          <w:color w:val="414145"/>
        </w:rPr>
        <w:t>.</w:t>
      </w:r>
      <w:r>
        <w:rPr>
          <w:rFonts w:cstheme="minorHAnsi"/>
        </w:rPr>
        <w:t xml:space="preserve"> </w:t>
      </w:r>
    </w:p>
    <w:p w:rsidR="00007925" w:rsidRDefault="00DB04F3">
      <w:pPr>
        <w:spacing w:after="15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Cs w:val="24"/>
        </w:rPr>
        <w:t>U svrhu utvrđivanja</w:t>
      </w:r>
      <w:r>
        <w:rPr>
          <w:rFonts w:eastAsia="Times New Roman" w:cstheme="minorHAnsi"/>
          <w:b/>
          <w:bCs/>
          <w:szCs w:val="24"/>
        </w:rPr>
        <w:t xml:space="preserve"> </w:t>
      </w:r>
      <w:r>
        <w:rPr>
          <w:rFonts w:eastAsia="Times New Roman" w:cstheme="minorHAnsi"/>
          <w:bCs/>
          <w:szCs w:val="24"/>
        </w:rPr>
        <w:t>zdravstvene sposobnosti za</w:t>
      </w:r>
      <w:r>
        <w:rPr>
          <w:rFonts w:eastAsia="Times New Roman" w:cstheme="minorHAnsi"/>
          <w:b/>
          <w:bCs/>
          <w:szCs w:val="24"/>
        </w:rPr>
        <w:t> </w:t>
      </w:r>
      <w:r>
        <w:rPr>
          <w:rFonts w:eastAsia="Times New Roman" w:cstheme="minorHAnsi"/>
          <w:szCs w:val="24"/>
        </w:rPr>
        <w:t>obavljanje poslova pomoćnika u nastavi, izabrani kandidat bit će upućen na liječnički pregled u ustanovu medicine rada radi dobivanja uvjerenja o zdravstvenoj sposobnosti.</w:t>
      </w:r>
    </w:p>
    <w:p w:rsidR="00007925" w:rsidRDefault="00DB04F3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cstheme="minorHAnsi"/>
        </w:rPr>
        <w:t xml:space="preserve">Za angažiranje pomoćnika u nastavi ne smiju postojati zapreke iz članka 106. Zakona </w:t>
      </w:r>
      <w:r>
        <w:rPr>
          <w:rFonts w:cstheme="minorHAnsi"/>
        </w:rPr>
        <w:t>o odgoju i obrazovanju u osnovnoj i srednjoj školi (Narodne novine, broj: 87/08., 86/09., 92/10., 105/10.-ispr, 90/11.,5/12., 16/12., 86/12., 94/13., 136/14.-RUSRH, 152/14., 7/17., 68/18., 98/19, 64/20, 151/22 i 156/23) i članka 23. Zakona o osobnoj asiste</w:t>
      </w:r>
      <w:r>
        <w:rPr>
          <w:rFonts w:cstheme="minorHAnsi"/>
        </w:rPr>
        <w:t>nciji (Narodne novine broj: 71/23).</w:t>
      </w:r>
    </w:p>
    <w:p w:rsidR="00007925" w:rsidRDefault="000079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007925" w:rsidRDefault="00DB04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Natječaj se raspisuje za izbor pomoćnika u nastavi za učenike s teškoćama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</w:rPr>
        <w:t>na određeno vrijeme do završetka školske godine 2026./2027. odnosno do 31. kolovoza 2027. - temeljem Projektnog prijedloga Grada Splita „S pomoćn</w:t>
      </w:r>
      <w:r>
        <w:rPr>
          <w:rFonts w:cstheme="minorHAnsi"/>
        </w:rPr>
        <w:t>ikom mogu bolje VII“, u sklopu poziva na dostavu projektnih prijedloga „Osiguravanje pomoćnika u nastavi i stručnih komunikacijskih posrednika učenicima s teškoćama u razvoju u osnovnoškolskim i srednjoškolskim odgojno-obrazovnim ustanovama, faza VII, SF 2</w:t>
      </w:r>
      <w:r>
        <w:rPr>
          <w:rFonts w:cstheme="minorHAnsi"/>
        </w:rPr>
        <w:t>. 4. 06. 06''.</w:t>
      </w:r>
    </w:p>
    <w:p w:rsidR="00007925" w:rsidRDefault="000079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007925" w:rsidRDefault="00DB04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Izrazi koji se u ovom natječaju koriste za osobe u muškom rodu su neutralni i odnose se na muške i na ženske osobe.</w:t>
      </w:r>
    </w:p>
    <w:p w:rsidR="00007925" w:rsidRDefault="00DB04F3">
      <w:pPr>
        <w:pStyle w:val="Bezproreda1"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>U vlastoručno potpisanoj prijavi na natječaj potrebno je navesti:</w:t>
      </w:r>
    </w:p>
    <w:p w:rsidR="00007925" w:rsidRDefault="00DB04F3">
      <w:pPr>
        <w:pStyle w:val="Bezproreda1"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>- osobne podatke: ime i prezime, adresu stanovanja, broj t</w:t>
      </w:r>
      <w:r>
        <w:rPr>
          <w:rFonts w:asciiTheme="minorHAnsi" w:hAnsiTheme="minorHAnsi" w:cstheme="minorHAnsi"/>
          <w:color w:val="000000"/>
          <w:lang w:eastAsia="hr-HR"/>
        </w:rPr>
        <w:t>elefona/mobitela, e-mail adresu</w:t>
      </w:r>
    </w:p>
    <w:p w:rsidR="00007925" w:rsidRDefault="00DB04F3">
      <w:pPr>
        <w:pStyle w:val="Bezproreda1"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>- naziv radnog mjesta na koje se kandidat prijavljuje.</w:t>
      </w:r>
    </w:p>
    <w:p w:rsidR="00007925" w:rsidRDefault="00007925">
      <w:pPr>
        <w:pStyle w:val="Bezproreda1"/>
        <w:jc w:val="both"/>
        <w:rPr>
          <w:rFonts w:asciiTheme="minorHAnsi" w:hAnsiTheme="minorHAnsi" w:cstheme="minorHAnsi"/>
          <w:lang w:eastAsia="hr-HR"/>
        </w:rPr>
      </w:pPr>
    </w:p>
    <w:p w:rsidR="00007925" w:rsidRDefault="00DB04F3">
      <w:pPr>
        <w:pStyle w:val="Bezproreda1"/>
        <w:jc w:val="both"/>
        <w:rPr>
          <w:rFonts w:asciiTheme="minorHAnsi" w:hAnsiTheme="minorHAnsi" w:cstheme="minorHAnsi"/>
          <w:lang w:eastAsia="hr-HR"/>
        </w:rPr>
      </w:pPr>
      <w:r>
        <w:rPr>
          <w:rFonts w:asciiTheme="minorHAnsi" w:hAnsiTheme="minorHAnsi" w:cstheme="minorHAnsi"/>
          <w:lang w:eastAsia="hr-HR"/>
        </w:rPr>
        <w:t>Uz prijavu  na natječaj potrebno je priložiti:</w:t>
      </w:r>
    </w:p>
    <w:p w:rsidR="00007925" w:rsidRDefault="00DB04F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>životopis</w:t>
      </w:r>
    </w:p>
    <w:p w:rsidR="00007925" w:rsidRDefault="00DB04F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</w:rPr>
        <w:t>dokaz o državljanstvu</w:t>
      </w:r>
    </w:p>
    <w:p w:rsidR="00007925" w:rsidRDefault="00DB04F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dokaz da se protiv podnositelja prijave ne vodi kazneni postupak glede zapreka za zasniva</w:t>
      </w:r>
      <w:r>
        <w:rPr>
          <w:rFonts w:cstheme="minorHAnsi"/>
          <w:lang w:eastAsia="hr-HR"/>
        </w:rPr>
        <w:t>nje radnog odnosa iz članka 106. Zakona o odgoju i obrazovanju u osnovnoj i srednjoj školi i članka 23. stavka 1. točke 4. Zakona o osobnoj asistenciji, s naznakom roka izdavanja ne starije od mjesec dana na dan raspisivanja natječaja</w:t>
      </w:r>
    </w:p>
    <w:p w:rsidR="00007925" w:rsidRDefault="00DB04F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dokaz da se protiv po</w:t>
      </w:r>
      <w:r>
        <w:rPr>
          <w:rFonts w:cstheme="minorHAnsi"/>
          <w:lang w:eastAsia="hr-HR"/>
        </w:rPr>
        <w:t>dnositelja prijave ne vodi  prekršajni postupak za prekršaj iz članka 23. stavka 1. točke 3. Zakona o osobnoj asistenciji, s naznakom roka izdavanja ne starije od mjesec dana na dan raspisivanja natječaja</w:t>
      </w:r>
    </w:p>
    <w:p w:rsidR="00007925" w:rsidRDefault="00DB04F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/>
        </w:rPr>
      </w:pPr>
      <w:r>
        <w:rPr>
          <w:rFonts w:cstheme="minorHAnsi"/>
        </w:rPr>
        <w:t xml:space="preserve">dokaz o vrsti i razini obrazovanja </w:t>
      </w:r>
    </w:p>
    <w:p w:rsidR="00007925" w:rsidRDefault="00DB04F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dokaz </w:t>
      </w:r>
      <w:r>
        <w:rPr>
          <w:rFonts w:cstheme="minorHAnsi"/>
        </w:rPr>
        <w:t xml:space="preserve">o završenom programu obrazovanja odraslih (osposobljavanja) za pomoćnika u nastavi </w:t>
      </w:r>
    </w:p>
    <w:p w:rsidR="00007925" w:rsidRDefault="00DB04F3">
      <w:pPr>
        <w:pStyle w:val="Bezproreda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Navedene isprave odnosno prilozi dostavljaju se u neovjerenoj preslici. </w:t>
      </w:r>
    </w:p>
    <w:p w:rsidR="00007925" w:rsidRDefault="00DB04F3">
      <w:pPr>
        <w:pStyle w:val="Bezproreda1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Prije sklapanja ugovora o radu odabrani</w:t>
      </w:r>
      <w:r>
        <w:rPr>
          <w:rFonts w:asciiTheme="minorHAnsi" w:hAnsiTheme="minorHAnsi" w:cstheme="minorHAnsi"/>
        </w:rPr>
        <w:t xml:space="preserve"> kandidat</w:t>
      </w:r>
      <w:r>
        <w:rPr>
          <w:rFonts w:asciiTheme="minorHAnsi" w:hAnsiTheme="minorHAnsi" w:cstheme="minorHAnsi"/>
          <w:color w:val="000000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 w:rsidR="00007925" w:rsidRDefault="00007925">
      <w:pPr>
        <w:pStyle w:val="Bezproreda1"/>
        <w:jc w:val="both"/>
        <w:rPr>
          <w:rFonts w:asciiTheme="minorHAnsi" w:hAnsiTheme="minorHAnsi" w:cstheme="minorHAnsi"/>
          <w:color w:val="000000"/>
        </w:rPr>
      </w:pPr>
    </w:p>
    <w:p w:rsidR="00007925" w:rsidRDefault="00DB04F3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Kandidat koji</w:t>
      </w:r>
      <w:r>
        <w:rPr>
          <w:rFonts w:cstheme="minorHAnsi"/>
          <w:color w:val="000000"/>
        </w:rPr>
        <w:t xml:space="preserve"> ostvaruje pravo prednosti pri zapošljavanju na temelju članka 102. stavaka 1.-3. Zakona o hrvatskim braniteljima iz Domovinskog rata i članovima njihovih obitelji (Narodne novine, broj: 121/17., 98/19., 84/21. i 156/23), članka 48.f Zakona o zaštiti vojni</w:t>
      </w:r>
      <w:r>
        <w:rPr>
          <w:rFonts w:cstheme="minorHAnsi"/>
          <w:color w:val="000000"/>
        </w:rPr>
        <w:t>h i civilnih invalida rata (Narodne novine, broj: 33/92., 57/92., 77/92., 27/93., 58/93., 02/94., 76/94., 108/95., 108/96., 82/01., 103/03, 148/13 i 98/19), članka 9. Zakona o profesionalnoj rehabilitaciji i zapošljavanju osoba s invaliditetom (Narodne nov</w:t>
      </w:r>
      <w:r>
        <w:rPr>
          <w:rFonts w:cstheme="minorHAnsi"/>
          <w:color w:val="000000"/>
        </w:rPr>
        <w:t>ine, broj: 157/13., 152/14., 39/18. i 32/20) ili članka 48. stavaka 1.-3. Zakona o civilnim stradalnicima iz Domovinskog rata (Narodne novine, broj: 84/21) dužan je u prijavi na javni natječaj pozvati se na to pravo i uz prijavu na natječaj pored navedenih</w:t>
      </w:r>
      <w:r>
        <w:rPr>
          <w:rFonts w:cstheme="minorHAnsi"/>
          <w:color w:val="000000"/>
        </w:rPr>
        <w:t xml:space="preserve"> isprava odnosno priloga priložiti svu propisanu dokumentaciju prema posebnom zakonu te ima prednost u odnosu na ostale kandidate samo pod jednakim uvjetima.</w:t>
      </w:r>
    </w:p>
    <w:p w:rsidR="00007925" w:rsidRDefault="00DB04F3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Kandidat koji se poziva na pravo prednosti pri zapošljavanju na temelju članka 102. stavaka 1.-3. </w:t>
      </w:r>
      <w:r>
        <w:rPr>
          <w:rFonts w:cstheme="minorHAnsi"/>
          <w:color w:val="000000"/>
        </w:rPr>
        <w:t>Zakona o hrvatskim braniteljima iz Domovinskog rata i članovima njihovih obitelji dužan je uz prijavu na natječaj pored navedenih isprava odnosno priloga priložiti i sve potrebne dokaze iz članka 103. stavka 1. Zakona o hrvatskim braniteljima iz Domovinsko</w:t>
      </w:r>
      <w:r>
        <w:rPr>
          <w:rFonts w:cstheme="minorHAnsi"/>
          <w:color w:val="000000"/>
        </w:rPr>
        <w:t>g rata i članovima njihovih obitelji koji su dostupni na poveznici na internetsku stranicu Ministarstva hrvatskih branitelja:</w:t>
      </w:r>
    </w:p>
    <w:p w:rsidR="00007925" w:rsidRDefault="00DB04F3">
      <w:pPr>
        <w:jc w:val="both"/>
        <w:rPr>
          <w:rFonts w:ascii="Calibri" w:hAnsi="Calibri" w:cs="Calibri"/>
          <w:color w:val="000000"/>
        </w:rPr>
      </w:pPr>
      <w:hyperlink r:id="rId7" w:history="1">
        <w:r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</w:p>
    <w:p w:rsidR="00007925" w:rsidRDefault="00DB04F3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Kandidat koji se poziva na pravo prednosti pri za</w:t>
      </w:r>
      <w:r>
        <w:rPr>
          <w:rFonts w:cstheme="minorHAnsi"/>
          <w:color w:val="000000"/>
        </w:rPr>
        <w:t>pošljavanju na temelju članka 48. stavaka 1.-3. Zakona o civilnim stradalnicima iz Domovinskog rata (Narodne novine broj: 84/21) dužan je uz prijavu na natječaj pored navedenih isprava odnosno priloga priložiti i sve potrebne dokaze iz članka 49. stavka 1.</w:t>
      </w:r>
      <w:r>
        <w:rPr>
          <w:rFonts w:cstheme="minorHAnsi"/>
          <w:color w:val="000000"/>
        </w:rPr>
        <w:t xml:space="preserve"> Zakona o civilnim stradalnicima iz Domovinskog rata (Narodne novine broj: 84/21) koji su dostupni na poveznici:</w:t>
      </w:r>
    </w:p>
    <w:p w:rsidR="00007925" w:rsidRDefault="00DB04F3">
      <w:pPr>
        <w:jc w:val="both"/>
        <w:rPr>
          <w:rFonts w:cstheme="minorHAnsi"/>
          <w:color w:val="000000"/>
        </w:rPr>
      </w:pPr>
      <w:hyperlink r:id="rId8" w:history="1">
        <w:r>
          <w:rPr>
            <w:rStyle w:val="Hiperveza"/>
            <w:rFonts w:ascii="Arial" w:hAnsi="Arial" w:cs="Arial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</w:t>
        </w:r>
        <w:r>
          <w:rPr>
            <w:rStyle w:val="Hiperveza"/>
            <w:rFonts w:ascii="Arial" w:hAnsi="Arial" w:cs="Arial"/>
            <w:shd w:val="clear" w:color="auto" w:fill="FFFFFF"/>
          </w:rPr>
          <w:t>df</w:t>
        </w:r>
      </w:hyperlink>
    </w:p>
    <w:p w:rsidR="00007925" w:rsidRDefault="00DB04F3">
      <w:pPr>
        <w:pStyle w:val="Bezproreda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Kandidat </w:t>
      </w:r>
      <w:r>
        <w:rPr>
          <w:rFonts w:asciiTheme="minorHAnsi" w:hAnsiTheme="minorHAnsi" w:cstheme="minorHAnsi"/>
          <w:color w:val="000000"/>
        </w:rPr>
        <w:t xml:space="preserve">prijavom na natječaj </w:t>
      </w:r>
      <w:r>
        <w:rPr>
          <w:rFonts w:asciiTheme="minorHAnsi" w:hAnsiTheme="minorHAnsi" w:cstheme="minorHAnsi"/>
        </w:rPr>
        <w:t xml:space="preserve">daje </w:t>
      </w:r>
      <w:r>
        <w:rPr>
          <w:rFonts w:asciiTheme="minorHAnsi" w:hAnsiTheme="minorHAnsi" w:cstheme="minorHAnsi"/>
          <w:color w:val="000000"/>
        </w:rPr>
        <w:t>privolu za obradu osobnih podataka navedenih u svim dostavljenim prilozima odnosno ispravama za potrebe provedbe javnog natječaja i projekta ''S pomoćnikom mogu bolje VII''</w:t>
      </w:r>
      <w:r>
        <w:rPr>
          <w:rFonts w:asciiTheme="minorHAnsi" w:hAnsiTheme="minorHAnsi" w:cstheme="minorHAnsi"/>
        </w:rPr>
        <w:t xml:space="preserve"> sukladno važećim propisima o zaštiti osobn</w:t>
      </w:r>
      <w:r>
        <w:rPr>
          <w:rFonts w:asciiTheme="minorHAnsi" w:hAnsiTheme="minorHAnsi" w:cstheme="minorHAnsi"/>
        </w:rPr>
        <w:t>ih podataka.</w:t>
      </w:r>
    </w:p>
    <w:p w:rsidR="00007925" w:rsidRDefault="00007925">
      <w:pPr>
        <w:pStyle w:val="Bezproreda1"/>
        <w:jc w:val="both"/>
        <w:rPr>
          <w:rFonts w:asciiTheme="minorHAnsi" w:hAnsiTheme="minorHAnsi" w:cstheme="minorHAnsi"/>
          <w:color w:val="000000"/>
        </w:rPr>
      </w:pPr>
    </w:p>
    <w:p w:rsidR="00007925" w:rsidRDefault="00DB04F3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Rok za podnošenje prijave na natječaj je osam dana od dana objave natječaja na mrežnim stranicama i oglasnoj ploči Škole te mrežnim stranicama i oglasnim pločama Hrvatskog zavoda za zapošljavanje.</w:t>
      </w:r>
    </w:p>
    <w:p w:rsidR="00007925" w:rsidRDefault="00007925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:rsidR="00007925" w:rsidRDefault="00DB04F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Nepotpune i nepravodobne prijave neće se raz</w:t>
      </w:r>
      <w:r>
        <w:rPr>
          <w:rFonts w:asciiTheme="minorHAnsi" w:hAnsiTheme="minorHAnsi" w:cstheme="minorHAnsi"/>
          <w:sz w:val="22"/>
          <w:szCs w:val="22"/>
        </w:rPr>
        <w:t>matrati.</w:t>
      </w:r>
    </w:p>
    <w:p w:rsidR="00007925" w:rsidRDefault="0000792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007925" w:rsidRDefault="00DB04F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Vlastoručno potpisane prijave na natječaj dostavljaju se neposredno ili poštom na adresu: Osnovne škole Manuš-Split, Vukovarska 11, 21000 Split s naznakom ˝za natječaj-</w:t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pomoćnik u nastavi  (24/40)''</w:t>
      </w:r>
    </w:p>
    <w:p w:rsidR="00007925" w:rsidRDefault="0000792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007925" w:rsidRDefault="00DB04F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Kandidat prijavljen na natječaj o rezultatima </w:t>
      </w:r>
      <w:r>
        <w:rPr>
          <w:rFonts w:asciiTheme="minorHAnsi" w:hAnsiTheme="minorHAnsi" w:cstheme="minorHAnsi"/>
          <w:sz w:val="22"/>
          <w:szCs w:val="22"/>
        </w:rPr>
        <w:t>natječaja bit će obaviješten putem mrežne stranice Škole, poveznica::</w:t>
      </w:r>
      <w:r>
        <w:rPr>
          <w:sz w:val="22"/>
          <w:szCs w:val="22"/>
        </w:rPr>
        <w:t xml:space="preserve"> </w:t>
      </w:r>
      <w:hyperlink r:id="rId9" w:history="1">
        <w:r>
          <w:rPr>
            <w:rStyle w:val="Hiperveza"/>
            <w:rFonts w:asciiTheme="minorHAnsi" w:hAnsiTheme="minorHAnsi" w:cstheme="minorHAnsi"/>
            <w:sz w:val="22"/>
            <w:szCs w:val="22"/>
          </w:rPr>
          <w:t>http://os-manus-st.skole.hr/</w:t>
        </w:r>
      </w:hyperlink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najkasnije u roku od petnaest dana od dana sklapanja ugovora o radu s odabranim kandidatom.</w:t>
      </w:r>
    </w:p>
    <w:p w:rsidR="00007925" w:rsidRDefault="00DB04F3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</w:t>
      </w:r>
    </w:p>
    <w:p w:rsidR="00007925" w:rsidRDefault="00DB04F3">
      <w:pPr>
        <w:rPr>
          <w:rFonts w:cstheme="minorHAnsi"/>
        </w:rPr>
      </w:pPr>
      <w:r>
        <w:rPr>
          <w:rFonts w:cstheme="minorHAnsi"/>
        </w:rPr>
        <w:t xml:space="preserve">              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Ravnateljica:</w:t>
      </w:r>
    </w:p>
    <w:p w:rsidR="00007925" w:rsidRDefault="00DB04F3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Marita Guć, prof.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007925" w:rsidRDefault="00007925"/>
    <w:p w:rsidR="00007925" w:rsidRDefault="00007925"/>
    <w:sectPr w:rsidR="00007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053CC2"/>
    <w:multiLevelType w:val="multilevel"/>
    <w:tmpl w:val="684CCA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E7C03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925"/>
    <w:rsid w:val="00007925"/>
    <w:rsid w:val="00DB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D6917"/>
  <w15:docId w15:val="{6394013D-AE9E-48A7-BA35-BA73D77A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manus-st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Hraste</dc:creator>
  <cp:keywords/>
  <dc:description/>
  <cp:lastModifiedBy>Marijana Hraste</cp:lastModifiedBy>
  <cp:revision>9</cp:revision>
  <cp:lastPrinted>2026-09-15T11:57:00Z</cp:lastPrinted>
  <dcterms:created xsi:type="dcterms:W3CDTF">2026-08-27T09:25:00Z</dcterms:created>
  <dcterms:modified xsi:type="dcterms:W3CDTF">2026-09-15T11:57:00Z</dcterms:modified>
</cp:coreProperties>
</file>